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53FDC" w14:textId="77777777" w:rsidR="00000000" w:rsidRDefault="00000000">
      <w:pPr>
        <w:widowControl w:val="0"/>
        <w:tabs>
          <w:tab w:val="left" w:pos="2576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40"/>
          <w:szCs w:val="40"/>
        </w:rPr>
        <w:t>SARATOGA FIRE PROT. DISTRICT</w:t>
      </w:r>
    </w:p>
    <w:p w14:paraId="3F3FE3E4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8"/>
          <w:szCs w:val="8"/>
        </w:rPr>
      </w:pPr>
    </w:p>
    <w:p w14:paraId="11167D2B" w14:textId="77777777" w:rsidR="00000000" w:rsidRDefault="00000000">
      <w:pPr>
        <w:widowControl w:val="0"/>
        <w:tabs>
          <w:tab w:val="left" w:pos="4120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40"/>
          <w:szCs w:val="40"/>
        </w:rPr>
        <w:t>BALANCE SHEET</w:t>
      </w:r>
    </w:p>
    <w:p w14:paraId="26CC9E35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6"/>
          <w:szCs w:val="6"/>
        </w:rPr>
      </w:pPr>
    </w:p>
    <w:p w14:paraId="12DE2AF4" w14:textId="77777777" w:rsidR="00000000" w:rsidRDefault="00000000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ab/>
      </w:r>
    </w:p>
    <w:p w14:paraId="702281FE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8"/>
          <w:szCs w:val="8"/>
        </w:rPr>
      </w:pPr>
    </w:p>
    <w:p w14:paraId="76E1E5AE" w14:textId="77777777" w:rsidR="00000000" w:rsidRDefault="00000000">
      <w:pPr>
        <w:widowControl w:val="0"/>
        <w:tabs>
          <w:tab w:val="left" w:pos="9327"/>
          <w:tab w:val="left" w:pos="10577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22"/>
          <w:szCs w:val="22"/>
        </w:rPr>
        <w:t>$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22"/>
          <w:szCs w:val="22"/>
        </w:rPr>
        <w:t>%</w:t>
      </w:r>
    </w:p>
    <w:p w14:paraId="53354084" w14:textId="77777777" w:rsidR="00000000" w:rsidRDefault="00000000">
      <w:pPr>
        <w:widowControl w:val="0"/>
        <w:tabs>
          <w:tab w:val="left" w:pos="5502"/>
          <w:tab w:val="left" w:pos="7152"/>
          <w:tab w:val="left" w:pos="8966"/>
          <w:tab w:val="left" w:pos="10256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22"/>
          <w:szCs w:val="22"/>
        </w:rPr>
        <w:t>April 2026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22"/>
          <w:szCs w:val="22"/>
        </w:rPr>
        <w:t>April 2025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22"/>
          <w:szCs w:val="22"/>
        </w:rPr>
        <w:t>Variance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80"/>
          <w:kern w:val="0"/>
          <w:sz w:val="22"/>
          <w:szCs w:val="22"/>
        </w:rPr>
        <w:t>Variance</w:t>
      </w:r>
      <w:proofErr w:type="spellEnd"/>
    </w:p>
    <w:p w14:paraId="3CF8EEFB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6"/>
          <w:szCs w:val="16"/>
        </w:rPr>
      </w:pPr>
    </w:p>
    <w:p w14:paraId="34F4E3A8" w14:textId="77777777" w:rsidR="00000000" w:rsidRPr="00990C35" w:rsidRDefault="00000000">
      <w:pPr>
        <w:widowControl w:val="0"/>
        <w:tabs>
          <w:tab w:val="left" w:pos="5400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ASSETS</w:t>
      </w:r>
    </w:p>
    <w:p w14:paraId="31CE8105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8"/>
          <w:szCs w:val="8"/>
        </w:rPr>
      </w:pPr>
    </w:p>
    <w:p w14:paraId="5A386040" w14:textId="77777777" w:rsidR="00000000" w:rsidRPr="00990C35" w:rsidRDefault="00000000">
      <w:pPr>
        <w:widowControl w:val="0"/>
        <w:tabs>
          <w:tab w:val="left" w:pos="375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CURRENT ASSETS</w:t>
      </w:r>
    </w:p>
    <w:p w14:paraId="3FD1635F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"/>
          <w:szCs w:val="2"/>
        </w:rPr>
      </w:pPr>
    </w:p>
    <w:p w14:paraId="5EDE1178" w14:textId="77777777" w:rsidR="00000000" w:rsidRDefault="00000000">
      <w:pPr>
        <w:widowControl w:val="0"/>
        <w:tabs>
          <w:tab w:val="left" w:pos="599"/>
          <w:tab w:val="left" w:pos="6248"/>
          <w:tab w:val="left" w:pos="7981"/>
          <w:tab w:val="left" w:pos="9398"/>
          <w:tab w:val="left" w:pos="10506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OUT-OF-BALANCE ERROR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(0.01)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0.02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(0.03)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-150.0%</w:t>
      </w:r>
    </w:p>
    <w:p w14:paraId="08512042" w14:textId="77777777" w:rsidR="00000000" w:rsidRDefault="00000000">
      <w:pPr>
        <w:widowControl w:val="0"/>
        <w:tabs>
          <w:tab w:val="left" w:pos="599"/>
          <w:tab w:val="left" w:pos="5441"/>
          <w:tab w:val="left" w:pos="7090"/>
          <w:tab w:val="left" w:pos="9482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CASH &amp; INVESTMENTS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(23,446,559.10)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(23,446,559.10)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0.00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0.0%</w:t>
      </w:r>
    </w:p>
    <w:p w14:paraId="2B4F3A87" w14:textId="77777777" w:rsidR="00000000" w:rsidRDefault="00000000">
      <w:pPr>
        <w:widowControl w:val="0"/>
        <w:tabs>
          <w:tab w:val="left" w:pos="599"/>
          <w:tab w:val="left" w:pos="5777"/>
          <w:tab w:val="left" w:pos="7426"/>
          <w:tab w:val="left" w:pos="8843"/>
          <w:tab w:val="left" w:pos="10607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BRIDGE BANK CHECKING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169,858.24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649,387.12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(479,528.88)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-73.8%</w:t>
      </w:r>
    </w:p>
    <w:p w14:paraId="19850983" w14:textId="77777777" w:rsidR="00000000" w:rsidRDefault="00000000">
      <w:pPr>
        <w:widowControl w:val="0"/>
        <w:tabs>
          <w:tab w:val="left" w:pos="599"/>
          <w:tab w:val="left" w:pos="6332"/>
          <w:tab w:val="left" w:pos="7628"/>
          <w:tab w:val="left" w:pos="9045"/>
          <w:tab w:val="left" w:pos="10506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BRIDGE  BANK- DONATIONS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0.00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4,748.21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(4,748.21)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-100.0%</w:t>
      </w:r>
    </w:p>
    <w:p w14:paraId="1FCAB079" w14:textId="77777777" w:rsidR="00000000" w:rsidRDefault="00000000">
      <w:pPr>
        <w:widowControl w:val="0"/>
        <w:tabs>
          <w:tab w:val="left" w:pos="599"/>
          <w:tab w:val="left" w:pos="5525"/>
          <w:tab w:val="left" w:pos="7174"/>
          <w:tab w:val="left" w:pos="8776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CASH CLEARING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31,553,851.25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30,281,205.77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1,272,645.48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4.2%</w:t>
      </w:r>
    </w:p>
    <w:p w14:paraId="3DE0C92E" w14:textId="77777777" w:rsidR="00000000" w:rsidRDefault="00000000">
      <w:pPr>
        <w:widowControl w:val="0"/>
        <w:tabs>
          <w:tab w:val="left" w:pos="599"/>
          <w:tab w:val="left" w:pos="5777"/>
          <w:tab w:val="left" w:pos="7527"/>
          <w:tab w:val="left" w:pos="8927"/>
          <w:tab w:val="left" w:pos="10571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BRIDGE BANK BLDG REPAIR RESERVE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201,209.32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68,127.82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133,081.50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195.3%</w:t>
      </w:r>
    </w:p>
    <w:p w14:paraId="7392BE87" w14:textId="77777777" w:rsidR="00000000" w:rsidRDefault="00000000">
      <w:pPr>
        <w:widowControl w:val="0"/>
        <w:tabs>
          <w:tab w:val="left" w:pos="599"/>
          <w:tab w:val="left" w:pos="5878"/>
          <w:tab w:val="left" w:pos="7527"/>
          <w:tab w:val="left" w:pos="9129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COUNTY 2895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73,420.92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70,585.30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2,835.62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4.0%</w:t>
      </w:r>
    </w:p>
    <w:p w14:paraId="5FA4328F" w14:textId="77777777" w:rsidR="00000000" w:rsidRDefault="00000000">
      <w:pPr>
        <w:widowControl w:val="0"/>
        <w:tabs>
          <w:tab w:val="left" w:pos="599"/>
          <w:tab w:val="left" w:pos="5777"/>
          <w:tab w:val="left" w:pos="7426"/>
          <w:tab w:val="left" w:pos="9028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BRIDGE BANK SAVINGS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225,646.54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197,805.69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27,840.85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14.1%</w:t>
      </w:r>
    </w:p>
    <w:p w14:paraId="393478FB" w14:textId="77777777" w:rsidR="00000000" w:rsidRDefault="00000000">
      <w:pPr>
        <w:widowControl w:val="0"/>
        <w:tabs>
          <w:tab w:val="left" w:pos="599"/>
          <w:tab w:val="left" w:pos="6332"/>
          <w:tab w:val="left" w:pos="7897"/>
          <w:tab w:val="left" w:pos="9482"/>
          <w:tab w:val="left" w:pos="10571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DUE FROM COUNTY FUNDS-INTEREST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0.00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(0.03)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0.03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100.0%</w:t>
      </w:r>
    </w:p>
    <w:p w14:paraId="2D1217A4" w14:textId="77777777" w:rsidR="00000000" w:rsidRDefault="00000000">
      <w:pPr>
        <w:widowControl w:val="0"/>
        <w:tabs>
          <w:tab w:val="left" w:pos="599"/>
          <w:tab w:val="left" w:pos="5878"/>
          <w:tab w:val="left" w:pos="7527"/>
          <w:tab w:val="left" w:pos="9129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PREPAID EXPENSE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29,538.06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26,152.95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3,385.11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12.9%</w:t>
      </w:r>
    </w:p>
    <w:p w14:paraId="2A21BBFB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6B355802" w14:textId="77777777" w:rsidR="00000000" w:rsidRPr="00990C35" w:rsidRDefault="00000000">
      <w:pPr>
        <w:widowControl w:val="0"/>
        <w:tabs>
          <w:tab w:val="left" w:pos="375"/>
          <w:tab w:val="left" w:pos="5626"/>
          <w:tab w:val="left" w:pos="7275"/>
          <w:tab w:val="left" w:pos="8926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TOTAL CURRENT ASSETS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8,806,965.22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7,851,453.75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955,511.47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12.2%</w:t>
      </w:r>
    </w:p>
    <w:p w14:paraId="787E3E08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1E1EBC1C" w14:textId="77777777" w:rsidR="00000000" w:rsidRPr="00990C35" w:rsidRDefault="00000000">
      <w:pPr>
        <w:widowControl w:val="0"/>
        <w:tabs>
          <w:tab w:val="left" w:pos="585"/>
          <w:tab w:val="left" w:pos="5626"/>
          <w:tab w:val="left" w:pos="7275"/>
          <w:tab w:val="left" w:pos="8942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TOTAL ASSETS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8,806,965.22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7,851,453.75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955,511.47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12.2%</w:t>
      </w:r>
    </w:p>
    <w:p w14:paraId="1C2333C0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6"/>
          <w:szCs w:val="16"/>
        </w:rPr>
      </w:pPr>
    </w:p>
    <w:p w14:paraId="6B734B49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8"/>
          <w:szCs w:val="18"/>
        </w:rPr>
      </w:pPr>
    </w:p>
    <w:p w14:paraId="411C18F2" w14:textId="77777777" w:rsidR="00000000" w:rsidRDefault="00000000">
      <w:pPr>
        <w:widowControl w:val="0"/>
        <w:tabs>
          <w:tab w:val="left" w:pos="5189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LIABILITIES</w:t>
      </w:r>
    </w:p>
    <w:p w14:paraId="6D05C774" w14:textId="77777777" w:rsidR="00990C35" w:rsidRPr="00990C35" w:rsidRDefault="00990C35">
      <w:pPr>
        <w:widowControl w:val="0"/>
        <w:tabs>
          <w:tab w:val="left" w:pos="5189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</w:p>
    <w:p w14:paraId="6DF5C544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6"/>
          <w:szCs w:val="6"/>
        </w:rPr>
      </w:pPr>
    </w:p>
    <w:p w14:paraId="089DBB3E" w14:textId="77777777" w:rsidR="00000000" w:rsidRPr="00990C35" w:rsidRDefault="00000000">
      <w:pPr>
        <w:widowControl w:val="0"/>
        <w:tabs>
          <w:tab w:val="left" w:pos="375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CURRENT LIABILITIES</w:t>
      </w:r>
    </w:p>
    <w:p w14:paraId="2624DE9D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4"/>
          <w:szCs w:val="4"/>
        </w:rPr>
      </w:pPr>
    </w:p>
    <w:p w14:paraId="6F7D0380" w14:textId="77777777" w:rsidR="00000000" w:rsidRDefault="00000000">
      <w:pPr>
        <w:widowControl w:val="0"/>
        <w:tabs>
          <w:tab w:val="left" w:pos="599"/>
          <w:tab w:val="left" w:pos="5626"/>
          <w:tab w:val="left" w:pos="7275"/>
          <w:tab w:val="left" w:pos="8927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ACCOUNTS PAYABLE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2,188,349.75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2,017,327.18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171,022.57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8.5%</w:t>
      </w:r>
    </w:p>
    <w:p w14:paraId="29FC36DE" w14:textId="77777777" w:rsidR="00000000" w:rsidRPr="00990C35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  <w:sz w:val="22"/>
          <w:szCs w:val="22"/>
        </w:rPr>
      </w:pPr>
    </w:p>
    <w:p w14:paraId="4BD1B5BE" w14:textId="77777777" w:rsidR="00000000" w:rsidRPr="00990C35" w:rsidRDefault="00000000">
      <w:pPr>
        <w:widowControl w:val="0"/>
        <w:tabs>
          <w:tab w:val="left" w:pos="375"/>
          <w:tab w:val="left" w:pos="5626"/>
          <w:tab w:val="left" w:pos="7275"/>
          <w:tab w:val="left" w:pos="8926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 w:rsidRPr="00990C35">
        <w:rPr>
          <w:rFonts w:ascii="Arial" w:hAnsi="Arial" w:cs="Arial"/>
          <w:b/>
          <w:bCs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TOTAL CURRENT LIABILITIES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2,188,349.75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2,017,327.18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171,022.57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8.5%</w:t>
      </w:r>
    </w:p>
    <w:p w14:paraId="473624B9" w14:textId="77777777" w:rsidR="00000000" w:rsidRPr="00990C35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  <w:sz w:val="20"/>
          <w:szCs w:val="20"/>
        </w:rPr>
      </w:pPr>
    </w:p>
    <w:p w14:paraId="032B99DD" w14:textId="77777777" w:rsidR="00000000" w:rsidRPr="00990C35" w:rsidRDefault="00000000">
      <w:pPr>
        <w:widowControl w:val="0"/>
        <w:tabs>
          <w:tab w:val="left" w:pos="585"/>
          <w:tab w:val="left" w:pos="5626"/>
          <w:tab w:val="left" w:pos="7275"/>
          <w:tab w:val="left" w:pos="8942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 w:rsidRPr="00990C35">
        <w:rPr>
          <w:rFonts w:ascii="Arial" w:hAnsi="Arial" w:cs="Arial"/>
          <w:b/>
          <w:bCs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TOTAL LIABILITIES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2,188,349.75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2,017,327.18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171,022.57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8.5%</w:t>
      </w:r>
    </w:p>
    <w:p w14:paraId="3ABA5FCB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0"/>
          <w:szCs w:val="10"/>
        </w:rPr>
      </w:pPr>
    </w:p>
    <w:p w14:paraId="4E1E1AF9" w14:textId="77777777" w:rsidR="00990C35" w:rsidRDefault="00990C35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0"/>
          <w:szCs w:val="10"/>
        </w:rPr>
      </w:pPr>
    </w:p>
    <w:p w14:paraId="659827CD" w14:textId="77777777" w:rsidR="00990C35" w:rsidRDefault="00990C35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0"/>
          <w:szCs w:val="10"/>
        </w:rPr>
      </w:pPr>
    </w:p>
    <w:p w14:paraId="289D40E7" w14:textId="77777777" w:rsidR="00990C35" w:rsidRDefault="00990C35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0"/>
          <w:szCs w:val="10"/>
        </w:rPr>
      </w:pPr>
    </w:p>
    <w:p w14:paraId="1AF9C48B" w14:textId="77777777" w:rsidR="00000000" w:rsidRDefault="00000000">
      <w:pPr>
        <w:widowControl w:val="0"/>
        <w:tabs>
          <w:tab w:val="left" w:pos="5090"/>
        </w:tabs>
        <w:autoSpaceDE w:val="0"/>
        <w:autoSpaceDN w:val="0"/>
        <w:adjustRightInd w:val="0"/>
        <w:spacing w:after="0" w:line="234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FUND EQUITY</w:t>
      </w:r>
    </w:p>
    <w:p w14:paraId="3F934423" w14:textId="77777777" w:rsidR="00990C35" w:rsidRPr="00990C35" w:rsidRDefault="00990C35">
      <w:pPr>
        <w:widowControl w:val="0"/>
        <w:tabs>
          <w:tab w:val="left" w:pos="5090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</w:p>
    <w:p w14:paraId="7AF5D226" w14:textId="77777777" w:rsidR="00000000" w:rsidRDefault="00000000">
      <w:pPr>
        <w:widowControl w:val="0"/>
        <w:tabs>
          <w:tab w:val="left" w:pos="599"/>
          <w:tab w:val="left" w:pos="5777"/>
          <w:tab w:val="left" w:pos="7426"/>
          <w:tab w:val="left" w:pos="9482"/>
          <w:tab w:val="left" w:pos="107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FUND BALANCE AVAILABLE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679,462.19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679,462.19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0.00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0.0%</w:t>
      </w:r>
    </w:p>
    <w:p w14:paraId="438BEAD9" w14:textId="77777777" w:rsidR="00000000" w:rsidRDefault="00000000">
      <w:pPr>
        <w:widowControl w:val="0"/>
        <w:tabs>
          <w:tab w:val="left" w:pos="599"/>
          <w:tab w:val="left" w:pos="5626"/>
          <w:tab w:val="left" w:pos="7275"/>
          <w:tab w:val="left" w:pos="8927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EXCESS OF REVENUE OVER EXPENSE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5,241,407.41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4,632,750.21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608,657.20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13.1%</w:t>
      </w:r>
    </w:p>
    <w:p w14:paraId="69BD6829" w14:textId="77777777" w:rsidR="00000000" w:rsidRDefault="00000000">
      <w:pPr>
        <w:widowControl w:val="0"/>
        <w:tabs>
          <w:tab w:val="left" w:pos="599"/>
          <w:tab w:val="left" w:pos="5777"/>
          <w:tab w:val="left" w:pos="7426"/>
          <w:tab w:val="left" w:pos="8927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EXCESS OF REVENUES OVER EXPENSES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697,745.87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521,914.17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175,831.70 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33.7%</w:t>
      </w:r>
    </w:p>
    <w:p w14:paraId="2251EB3A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4"/>
          <w:szCs w:val="14"/>
        </w:rPr>
      </w:pPr>
    </w:p>
    <w:p w14:paraId="3BB9CCFD" w14:textId="77777777" w:rsidR="00000000" w:rsidRPr="00990C35" w:rsidRDefault="00000000">
      <w:pPr>
        <w:widowControl w:val="0"/>
        <w:tabs>
          <w:tab w:val="left" w:pos="585"/>
          <w:tab w:val="left" w:pos="5626"/>
          <w:tab w:val="left" w:pos="7275"/>
          <w:tab w:val="left" w:pos="8942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TOTAL FUND EQUITY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6,618,615.47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5,834,126.57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784,488.90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13.4%</w:t>
      </w:r>
    </w:p>
    <w:p w14:paraId="61F9D33C" w14:textId="77777777" w:rsidR="00000000" w:rsidRPr="00990C35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  <w:sz w:val="22"/>
          <w:szCs w:val="22"/>
        </w:rPr>
      </w:pPr>
    </w:p>
    <w:p w14:paraId="48299005" w14:textId="77777777" w:rsidR="00000000" w:rsidRPr="00990C35" w:rsidRDefault="00000000">
      <w:pPr>
        <w:widowControl w:val="0"/>
        <w:tabs>
          <w:tab w:val="left" w:pos="585"/>
          <w:tab w:val="left" w:pos="5626"/>
          <w:tab w:val="left" w:pos="7275"/>
          <w:tab w:val="left" w:pos="8942"/>
          <w:tab w:val="left" w:pos="10672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</w:rPr>
      </w:pPr>
      <w:r w:rsidRPr="00990C35">
        <w:rPr>
          <w:rFonts w:ascii="Arial" w:hAnsi="Arial" w:cs="Arial"/>
          <w:b/>
          <w:bCs/>
          <w:kern w:val="0"/>
          <w:sz w:val="20"/>
          <w:szCs w:val="2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TOTAL LIABILITIES &amp; FUND EQUITY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8,806,965.22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7,851,453.75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 xml:space="preserve">955,511.47 </w:t>
      </w:r>
      <w:r w:rsidRPr="00990C35">
        <w:rPr>
          <w:rFonts w:ascii="Arial" w:hAnsi="Arial" w:cs="Arial"/>
          <w:b/>
          <w:bCs/>
          <w:kern w:val="0"/>
        </w:rPr>
        <w:tab/>
      </w:r>
      <w:r w:rsidRPr="00990C35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12.2%</w:t>
      </w:r>
    </w:p>
    <w:p w14:paraId="7D86E6E1" w14:textId="77777777" w:rsidR="00000000" w:rsidRPr="00990C35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b/>
          <w:bCs/>
          <w:kern w:val="0"/>
          <w:sz w:val="16"/>
          <w:szCs w:val="16"/>
        </w:rPr>
      </w:pPr>
    </w:p>
    <w:p w14:paraId="3B54487D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B6DBBE7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BCE5440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582F218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B8E4A34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CC16B4F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733E74F0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3E1900B7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603D4B1D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A778130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45A3C642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36F9B82E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51B8D43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D0700EF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0BB9025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36957B36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1FA4A10F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9C3849C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CC30514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50A690C7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10D0B32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C733C08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3BD2C198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1F59B106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4EE8EDA0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58F0E0AD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BE8269D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41E1FBE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12B4732C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FB32CD6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7CBDD05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32EAC309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73490F47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54DBFCEB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1682B364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2F28CC03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4B2749E8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3D4B39AD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9F06703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66AC844D" w14:textId="77777777" w:rsidR="00000000" w:rsidRDefault="00000000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ab/>
      </w:r>
    </w:p>
    <w:p w14:paraId="035C703E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20"/>
          <w:szCs w:val="20"/>
        </w:rPr>
      </w:pPr>
    </w:p>
    <w:p w14:paraId="0C4AAE14" w14:textId="77777777" w:rsidR="00000000" w:rsidRDefault="00000000">
      <w:pPr>
        <w:widowControl w:val="0"/>
        <w:tabs>
          <w:tab w:val="left" w:pos="75"/>
          <w:tab w:val="left" w:pos="4709"/>
          <w:tab w:val="left" w:pos="10965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18"/>
          <w:szCs w:val="18"/>
        </w:rPr>
        <w:tab/>
      </w:r>
      <w:r>
        <w:rPr>
          <w:rFonts w:ascii="Times New Roman" w:hAnsi="Times New Roman" w:cs="Times New Roman"/>
          <w:color w:val="000080"/>
          <w:kern w:val="0"/>
          <w:sz w:val="18"/>
          <w:szCs w:val="18"/>
        </w:rPr>
        <w:t>5/18/2026 9:57:12 AM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80"/>
          <w:kern w:val="0"/>
          <w:sz w:val="18"/>
          <w:szCs w:val="18"/>
        </w:rPr>
        <w:t>Balance Sheet - Comparative</w:t>
      </w:r>
      <w:r>
        <w:rPr>
          <w:rFonts w:ascii="Arial" w:hAnsi="Arial" w:cs="Arial"/>
          <w:kern w:val="0"/>
        </w:rPr>
        <w:tab/>
      </w:r>
      <w:r>
        <w:rPr>
          <w:rFonts w:ascii="Times New Roman" w:hAnsi="Times New Roman" w:cs="Times New Roman"/>
          <w:color w:val="000080"/>
          <w:kern w:val="0"/>
          <w:sz w:val="18"/>
          <w:szCs w:val="18"/>
        </w:rPr>
        <w:t>Page 2</w:t>
      </w:r>
    </w:p>
    <w:p w14:paraId="2804E78B" w14:textId="77777777" w:rsidR="00000000" w:rsidRDefault="00000000">
      <w:pPr>
        <w:widowControl w:val="0"/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  <w:sz w:val="8"/>
          <w:szCs w:val="8"/>
        </w:rPr>
      </w:pPr>
    </w:p>
    <w:p w14:paraId="5F3394C3" w14:textId="77777777" w:rsidR="00AD2F8E" w:rsidRDefault="00000000">
      <w:pPr>
        <w:widowControl w:val="0"/>
        <w:tabs>
          <w:tab w:val="left" w:pos="4415"/>
        </w:tabs>
        <w:autoSpaceDE w:val="0"/>
        <w:autoSpaceDN w:val="0"/>
        <w:adjustRightInd w:val="0"/>
        <w:spacing w:after="0" w:line="234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000080"/>
          <w:kern w:val="0"/>
          <w:sz w:val="18"/>
          <w:szCs w:val="18"/>
        </w:rPr>
        <w:t>SARATOGA FIRE PROT. DISTRICT</w:t>
      </w:r>
    </w:p>
    <w:sectPr w:rsidR="00AD2F8E">
      <w:pgSz w:w="12240" w:h="15840"/>
      <w:pgMar w:top="360" w:right="360" w:bottom="360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C35"/>
    <w:rsid w:val="00041043"/>
    <w:rsid w:val="00990C35"/>
    <w:rsid w:val="00AD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92C679"/>
  <w14:defaultImageDpi w14:val="0"/>
  <w15:docId w15:val="{89384F20-D8CF-46E8-8A43-C76D8C745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Trina Whitley</dc:creator>
  <cp:keywords/>
  <dc:description/>
  <cp:lastModifiedBy>Trina Whitley</cp:lastModifiedBy>
  <cp:revision>2</cp:revision>
  <dcterms:created xsi:type="dcterms:W3CDTF">2026-05-18T16:59:00Z</dcterms:created>
  <dcterms:modified xsi:type="dcterms:W3CDTF">2026-05-18T16:59:00Z</dcterms:modified>
</cp:coreProperties>
</file>